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ХАНТЫ-МАНСИЙСКИЙ АВТОНОМНЫЙ ОКРУГ – ЮГРА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ХАНТЫ-МАНСИЙСКИЙ РАЙОН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МУНИЦИПАЛЬНОЕ ОБРАЗОВАНИЕ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СЕЛЬСКОЕ ПОСЕЛЕНИЕ ЦИНГАЛЫ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АДМИНИСТРАЦИЯ  СЕЛЬСКОГО ПОСЕЛЕНИЯ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ПОСТАНОВЛЕНИЕ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от </w:t>
      </w:r>
      <w:r w:rsidR="00A852E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09.04.2018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     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№ </w:t>
      </w:r>
      <w:r w:rsidR="00A852E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28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 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с. Цингалы</w:t>
      </w:r>
    </w:p>
    <w:p w:rsidR="003F5F88" w:rsidRPr="00750197" w:rsidRDefault="003F5F88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197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88" w:rsidRPr="00750197" w:rsidRDefault="00945FA3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Цингалы от </w:t>
      </w:r>
      <w:r w:rsidR="00DA6B18">
        <w:rPr>
          <w:rFonts w:ascii="Times New Roman" w:hAnsi="Times New Roman" w:cs="Times New Roman"/>
          <w:b w:val="0"/>
          <w:sz w:val="28"/>
          <w:szCs w:val="28"/>
        </w:rPr>
        <w:t xml:space="preserve">01.12.2017 </w:t>
      </w:r>
      <w:r w:rsidR="00556122">
        <w:rPr>
          <w:rFonts w:ascii="Times New Roman" w:hAnsi="Times New Roman" w:cs="Times New Roman"/>
          <w:b w:val="0"/>
          <w:sz w:val="28"/>
          <w:szCs w:val="28"/>
        </w:rPr>
        <w:t xml:space="preserve">№ 138 </w:t>
      </w:r>
      <w:r w:rsidR="00DA6B18">
        <w:rPr>
          <w:rFonts w:ascii="Times New Roman" w:hAnsi="Times New Roman" w:cs="Times New Roman"/>
          <w:b w:val="0"/>
          <w:sz w:val="28"/>
          <w:szCs w:val="28"/>
        </w:rPr>
        <w:t>«</w:t>
      </w:r>
      <w:r w:rsidR="003F5F88"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F5F88"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 w:rsidR="00696179">
        <w:rPr>
          <w:rFonts w:ascii="Times New Roman" w:hAnsi="Times New Roman" w:cs="Times New Roman"/>
          <w:b w:val="0"/>
          <w:color w:val="000001"/>
          <w:sz w:val="28"/>
          <w:szCs w:val="28"/>
        </w:rPr>
        <w:t>становлении нормативов</w:t>
      </w:r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  <w:r w:rsidR="00556122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накопления </w:t>
      </w:r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твердых коммунальных отходов </w:t>
      </w:r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на территории сельского поселения </w:t>
      </w:r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>Цингалы</w:t>
      </w:r>
      <w:r w:rsidR="00DA6B18">
        <w:rPr>
          <w:rFonts w:ascii="Times New Roman" w:hAnsi="Times New Roman" w:cs="Times New Roman"/>
          <w:b w:val="0"/>
          <w:color w:val="000001"/>
          <w:sz w:val="28"/>
          <w:szCs w:val="28"/>
        </w:rPr>
        <w:t>»</w:t>
      </w:r>
    </w:p>
    <w:p w:rsidR="00DB0BFD" w:rsidRDefault="00DB0BFD" w:rsidP="003F5F88">
      <w:pPr>
        <w:pStyle w:val="a3"/>
        <w:jc w:val="both"/>
        <w:rPr>
          <w:noProof/>
          <w:szCs w:val="28"/>
        </w:rPr>
      </w:pPr>
    </w:p>
    <w:p w:rsidR="00A852E7" w:rsidRPr="00D90228" w:rsidRDefault="00A852E7" w:rsidP="003F5F88">
      <w:pPr>
        <w:pStyle w:val="a3"/>
        <w:jc w:val="both"/>
        <w:rPr>
          <w:noProof/>
          <w:szCs w:val="28"/>
        </w:rPr>
      </w:pPr>
    </w:p>
    <w:p w:rsidR="00644952" w:rsidRPr="003F5F88" w:rsidRDefault="00234D3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соответствии с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РФ от 04.04.2016 № 269 «Об определении нормативов</w:t>
      </w:r>
      <w:r w:rsidR="005E1FD6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отходов», Приказом Минстроя России от 28.07.2016 № 524/</w:t>
      </w:r>
      <w:proofErr w:type="spellStart"/>
      <w:proofErr w:type="gramStart"/>
      <w:r w:rsidR="005E1FD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округа - Югры от 17.11.2016 № 79-оз «О наделении органов местного самоуправления </w:t>
      </w:r>
      <w:proofErr w:type="gramStart"/>
      <w:r w:rsidR="005E1FD6">
        <w:rPr>
          <w:rFonts w:ascii="Times New Roman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Законом Ханты-Мансийского автономного округа - Югры от 28.09.2017 № 66-оз «О внесении изменений в 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Департамента Промышленности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</w:t>
      </w:r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ок</w:t>
      </w:r>
      <w:r w:rsidR="00696179">
        <w:rPr>
          <w:rFonts w:ascii="Times New Roman" w:hAnsi="Times New Roman" w:cs="Times New Roman"/>
          <w:sz w:val="28"/>
          <w:szCs w:val="28"/>
        </w:rPr>
        <w:t>р</w:t>
      </w:r>
      <w:r w:rsidR="005E1FD6">
        <w:rPr>
          <w:rFonts w:ascii="Times New Roman" w:hAnsi="Times New Roman" w:cs="Times New Roman"/>
          <w:sz w:val="28"/>
          <w:szCs w:val="28"/>
        </w:rPr>
        <w:t>уга – Югры от 06.10.2017 № 38-п 162 «</w:t>
      </w:r>
      <w:r w:rsidR="00696179">
        <w:rPr>
          <w:rFonts w:ascii="Times New Roman" w:hAnsi="Times New Roman" w:cs="Times New Roman"/>
          <w:sz w:val="28"/>
          <w:szCs w:val="28"/>
        </w:rPr>
        <w:t>Об утверждении методических рек</w:t>
      </w:r>
      <w:r w:rsidR="005E1FD6">
        <w:rPr>
          <w:rFonts w:ascii="Times New Roman" w:hAnsi="Times New Roman" w:cs="Times New Roman"/>
          <w:sz w:val="28"/>
          <w:szCs w:val="28"/>
        </w:rPr>
        <w:t xml:space="preserve">омендаций по исполнению органами местного самоуправления муниципальных образований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 округа - Югры отдельных полномочий в сфере обращения с твердыми коммунальными отходами» и Устав</w:t>
      </w:r>
      <w:r w:rsidR="00750197">
        <w:rPr>
          <w:rFonts w:ascii="Times New Roman" w:hAnsi="Times New Roman" w:cs="Times New Roman"/>
          <w:sz w:val="28"/>
          <w:szCs w:val="28"/>
        </w:rPr>
        <w:t>ом сельского поселения Цингалы</w:t>
      </w:r>
      <w:r w:rsidR="005E1FD6">
        <w:rPr>
          <w:rFonts w:ascii="Times New Roman" w:hAnsi="Times New Roman" w:cs="Times New Roman"/>
          <w:sz w:val="28"/>
          <w:szCs w:val="28"/>
        </w:rPr>
        <w:t>:</w:t>
      </w:r>
    </w:p>
    <w:p w:rsidR="00644952" w:rsidRPr="003F5F88" w:rsidRDefault="00644952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DA6B18" w:rsidRDefault="00DA6B18" w:rsidP="00DA6B18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в постановлении от 01.12.2017 № 138 «</w:t>
      </w:r>
      <w:r w:rsidRPr="00DA6B18">
        <w:rPr>
          <w:rFonts w:ascii="Times New Roman" w:hAnsi="Times New Roman" w:cs="Times New Roman"/>
          <w:bCs/>
          <w:sz w:val="28"/>
          <w:szCs w:val="28"/>
        </w:rPr>
        <w:t>«Об установлении нормативов накопления твердых коммунальных отходов на территории сельского поселения Цингалы»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</w:t>
      </w:r>
      <w:r w:rsidR="00DD06D3" w:rsidRPr="00DA6B1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644952" w:rsidRPr="00DA6B18">
        <w:rPr>
          <w:rFonts w:ascii="Times New Roman" w:hAnsi="Times New Roman" w:cs="Times New Roman"/>
          <w:sz w:val="28"/>
          <w:szCs w:val="28"/>
        </w:rPr>
        <w:t>.</w:t>
      </w:r>
    </w:p>
    <w:p w:rsidR="00490C8D" w:rsidRPr="00490C8D" w:rsidRDefault="00490C8D" w:rsidP="00490C8D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90C8D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644952" w:rsidRPr="005E1FD6" w:rsidRDefault="00644952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D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750197">
      <w:pPr>
        <w:pStyle w:val="FORMATTEXT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750197">
      <w:pPr>
        <w:pStyle w:val="FORMATTEXT"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</w:t>
      </w:r>
    </w:p>
    <w:p w:rsidR="00644952" w:rsidRPr="003F5F88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2B66">
        <w:rPr>
          <w:rFonts w:ascii="Times New Roman" w:hAnsi="Times New Roman" w:cs="Times New Roman"/>
          <w:sz w:val="28"/>
          <w:szCs w:val="28"/>
        </w:rPr>
        <w:t>А.И. Козлов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66" w:rsidRPr="00BC4044" w:rsidRDefault="00FC09B1" w:rsidP="00BC4044">
      <w:pPr>
        <w:pStyle w:val="2"/>
        <w:spacing w:before="0" w:after="255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6179" w:rsidRPr="003F5F88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952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</w:p>
    <w:p w:rsidR="00FC09B1" w:rsidRPr="00FC09B1" w:rsidRDefault="00A852E7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28</w:t>
      </w:r>
    </w:p>
    <w:p w:rsidR="00644952" w:rsidRDefault="005E1FD6" w:rsidP="00644952">
      <w:pPr>
        <w:pStyle w:val="FORMATTEX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5E1FD6" w:rsidRDefault="005E1FD6" w:rsidP="005E1FD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t xml:space="preserve"> </w:t>
      </w:r>
    </w:p>
    <w:p w:rsidR="005E1FD6" w:rsidRDefault="00696179" w:rsidP="005E1FD6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E1FD6">
        <w:rPr>
          <w:rFonts w:ascii="Times New Roman" w:hAnsi="Times New Roman" w:cs="Times New Roman"/>
          <w:sz w:val="28"/>
          <w:szCs w:val="28"/>
        </w:rPr>
        <w:t xml:space="preserve">ормативы накопления твердых коммунальных отходов  </w:t>
      </w:r>
    </w:p>
    <w:p w:rsidR="005E1FD6" w:rsidRDefault="005E1FD6" w:rsidP="005E1FD6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</w:p>
    <w:p w:rsidR="005E1FD6" w:rsidRDefault="005E1FD6" w:rsidP="005E1FD6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2125"/>
        <w:gridCol w:w="1700"/>
        <w:gridCol w:w="1700"/>
      </w:tblGrid>
      <w:tr w:rsidR="005E1FD6" w:rsidTr="00696179">
        <w:trPr>
          <w:trHeight w:val="2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042B6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 w:rsidR="005E1FD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5E1FD6" w:rsidTr="00696179">
        <w:trPr>
          <w:trHeight w:val="68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5E1FD6" w:rsidTr="00696179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5E1FD6" w:rsidTr="00696179"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1,46</w:t>
            </w:r>
          </w:p>
        </w:tc>
      </w:tr>
      <w:tr w:rsidR="005E1FD6" w:rsidTr="00696179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5E1FD6" w:rsidTr="0069617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52,195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5E1FD6" w:rsidTr="00696179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5E1FD6" w:rsidTr="00696179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5E1FD6" w:rsidTr="00696179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61,685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79,935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1FD6" w:rsidTr="0069617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B4C8A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клубы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45,625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общественного питания</w:t>
            </w:r>
          </w:p>
        </w:tc>
      </w:tr>
      <w:tr w:rsidR="005E1FD6" w:rsidTr="00696179">
        <w:trPr>
          <w:trHeight w:val="1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B4C8A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афе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закусочные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91,615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A554F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Домовладения</w:t>
            </w:r>
          </w:p>
        </w:tc>
      </w:tr>
      <w:tr w:rsidR="005E1FD6" w:rsidTr="00696179">
        <w:trPr>
          <w:trHeight w:val="7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A554F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4D6D18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4D6D18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1,8</w:t>
            </w:r>
          </w:p>
        </w:tc>
      </w:tr>
      <w:tr w:rsidR="005E1FD6" w:rsidTr="00696179">
        <w:trPr>
          <w:trHeight w:val="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A554F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4D6D18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155,572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4D6D18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1,8</w:t>
            </w:r>
          </w:p>
        </w:tc>
      </w:tr>
    </w:tbl>
    <w:p w:rsidR="006B51DE" w:rsidRDefault="005E1FD6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C950E8" w:rsidRPr="00042B66" w:rsidRDefault="00C950E8" w:rsidP="00042B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950E8" w:rsidRPr="00042B66" w:rsidSect="00E52C28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8D" w:rsidRDefault="007B5E8D" w:rsidP="00426C10">
      <w:pPr>
        <w:spacing w:after="0" w:line="240" w:lineRule="auto"/>
      </w:pPr>
      <w:r>
        <w:separator/>
      </w:r>
    </w:p>
  </w:endnote>
  <w:endnote w:type="continuationSeparator" w:id="0">
    <w:p w:rsidR="007B5E8D" w:rsidRDefault="007B5E8D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8D" w:rsidRDefault="007B5E8D" w:rsidP="00426C10">
      <w:pPr>
        <w:spacing w:after="0" w:line="240" w:lineRule="auto"/>
      </w:pPr>
      <w:r>
        <w:separator/>
      </w:r>
    </w:p>
  </w:footnote>
  <w:footnote w:type="continuationSeparator" w:id="0">
    <w:p w:rsidR="007B5E8D" w:rsidRDefault="007B5E8D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Default="00426C10">
    <w:pPr>
      <w:pStyle w:val="a3"/>
      <w:jc w:val="center"/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42B66"/>
    <w:rsid w:val="00045512"/>
    <w:rsid w:val="000B1C60"/>
    <w:rsid w:val="000B485E"/>
    <w:rsid w:val="000B4983"/>
    <w:rsid w:val="001446A5"/>
    <w:rsid w:val="001B4B7E"/>
    <w:rsid w:val="001E7D51"/>
    <w:rsid w:val="001F7A64"/>
    <w:rsid w:val="00234D31"/>
    <w:rsid w:val="002B5B2D"/>
    <w:rsid w:val="0035098C"/>
    <w:rsid w:val="00355D79"/>
    <w:rsid w:val="0037198D"/>
    <w:rsid w:val="003A24C1"/>
    <w:rsid w:val="003E4CAB"/>
    <w:rsid w:val="003F5F88"/>
    <w:rsid w:val="0041142D"/>
    <w:rsid w:val="00414E7A"/>
    <w:rsid w:val="00422597"/>
    <w:rsid w:val="00426C10"/>
    <w:rsid w:val="0043393A"/>
    <w:rsid w:val="00490C8D"/>
    <w:rsid w:val="004D6D18"/>
    <w:rsid w:val="00506AC0"/>
    <w:rsid w:val="0053714F"/>
    <w:rsid w:val="00555839"/>
    <w:rsid w:val="00556122"/>
    <w:rsid w:val="00562572"/>
    <w:rsid w:val="00590801"/>
    <w:rsid w:val="005A0A96"/>
    <w:rsid w:val="005A2E8C"/>
    <w:rsid w:val="005A554F"/>
    <w:rsid w:val="005D0FF4"/>
    <w:rsid w:val="005E1FD6"/>
    <w:rsid w:val="005F400F"/>
    <w:rsid w:val="00644952"/>
    <w:rsid w:val="006472EA"/>
    <w:rsid w:val="00663034"/>
    <w:rsid w:val="006925A5"/>
    <w:rsid w:val="00696179"/>
    <w:rsid w:val="006B51DE"/>
    <w:rsid w:val="006E16C4"/>
    <w:rsid w:val="00750197"/>
    <w:rsid w:val="007B5E8D"/>
    <w:rsid w:val="007D46C1"/>
    <w:rsid w:val="007D5479"/>
    <w:rsid w:val="00827BA6"/>
    <w:rsid w:val="00841746"/>
    <w:rsid w:val="00886F61"/>
    <w:rsid w:val="008D52D7"/>
    <w:rsid w:val="008D6E27"/>
    <w:rsid w:val="008E67CF"/>
    <w:rsid w:val="009250B3"/>
    <w:rsid w:val="00930084"/>
    <w:rsid w:val="00945FA3"/>
    <w:rsid w:val="00960A6E"/>
    <w:rsid w:val="0099219C"/>
    <w:rsid w:val="009B4C8A"/>
    <w:rsid w:val="009E0F96"/>
    <w:rsid w:val="00A852E7"/>
    <w:rsid w:val="00AB6711"/>
    <w:rsid w:val="00B62E7F"/>
    <w:rsid w:val="00B639B0"/>
    <w:rsid w:val="00BC4044"/>
    <w:rsid w:val="00C14FDA"/>
    <w:rsid w:val="00C3343A"/>
    <w:rsid w:val="00C83CEE"/>
    <w:rsid w:val="00C950E8"/>
    <w:rsid w:val="00CC53FA"/>
    <w:rsid w:val="00CF5462"/>
    <w:rsid w:val="00D5131A"/>
    <w:rsid w:val="00D90228"/>
    <w:rsid w:val="00D94B13"/>
    <w:rsid w:val="00D97858"/>
    <w:rsid w:val="00DA6B18"/>
    <w:rsid w:val="00DB0BFD"/>
    <w:rsid w:val="00DB2320"/>
    <w:rsid w:val="00DC2328"/>
    <w:rsid w:val="00DD06D3"/>
    <w:rsid w:val="00DD361B"/>
    <w:rsid w:val="00E1774B"/>
    <w:rsid w:val="00E52C28"/>
    <w:rsid w:val="00E9004A"/>
    <w:rsid w:val="00E966D2"/>
    <w:rsid w:val="00EC78E9"/>
    <w:rsid w:val="00EE250C"/>
    <w:rsid w:val="00F12D40"/>
    <w:rsid w:val="00F1543F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18</cp:revision>
  <cp:lastPrinted>2018-04-10T07:26:00Z</cp:lastPrinted>
  <dcterms:created xsi:type="dcterms:W3CDTF">2017-11-24T10:43:00Z</dcterms:created>
  <dcterms:modified xsi:type="dcterms:W3CDTF">2018-04-10T07:26:00Z</dcterms:modified>
</cp:coreProperties>
</file>